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69A05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332F1301" wp14:editId="2FF8D97E">
            <wp:simplePos x="0" y="0"/>
            <wp:positionH relativeFrom="page">
              <wp:posOffset>3133725</wp:posOffset>
            </wp:positionH>
            <wp:positionV relativeFrom="page">
              <wp:posOffset>352425</wp:posOffset>
            </wp:positionV>
            <wp:extent cx="1504950" cy="371475"/>
            <wp:effectExtent l="0" t="0" r="0" b="0"/>
            <wp:wrapNone/>
            <wp:docPr id="1073741828" name="image1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F99D2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firstLine="72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            </w:t>
      </w:r>
    </w:p>
    <w:p w14:paraId="289CC543" w14:textId="77777777" w:rsidR="00087D91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ACCOUNTANT/PROCUREMENT OFFICER</w:t>
      </w:r>
    </w:p>
    <w:p w14:paraId="2148691F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(Full-time)</w:t>
      </w:r>
    </w:p>
    <w:p w14:paraId="71F58334" w14:textId="77777777" w:rsidR="00087D91" w:rsidRDefault="00087D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</w:p>
    <w:p w14:paraId="72B763E3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Job title: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Accountant/Procurement Officer</w:t>
      </w:r>
    </w:p>
    <w:p w14:paraId="0080015E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Employment Type</w:t>
      </w:r>
      <w:proofErr w:type="gramStart"/>
      <w:r>
        <w:rPr>
          <w:b/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  <w:t>Full</w:t>
      </w:r>
      <w:proofErr w:type="gramEnd"/>
      <w:r>
        <w:rPr>
          <w:color w:val="000000"/>
          <w:sz w:val="20"/>
          <w:szCs w:val="20"/>
        </w:rPr>
        <w:t>-time (permanent)</w:t>
      </w:r>
    </w:p>
    <w:p w14:paraId="49C1170A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Functional Area</w:t>
      </w:r>
      <w:proofErr w:type="gramStart"/>
      <w:r>
        <w:rPr>
          <w:b/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  <w:t>Finance</w:t>
      </w:r>
      <w:proofErr w:type="gramEnd"/>
      <w:r>
        <w:rPr>
          <w:color w:val="000000"/>
          <w:sz w:val="20"/>
          <w:szCs w:val="20"/>
        </w:rPr>
        <w:t xml:space="preserve"> Department</w:t>
      </w:r>
    </w:p>
    <w:p w14:paraId="0F9DB4B3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Location: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Ulaanbaatar, ADRA Mongolia office</w:t>
      </w:r>
      <w:r>
        <w:rPr>
          <w:b/>
          <w:color w:val="000000"/>
          <w:sz w:val="20"/>
          <w:szCs w:val="20"/>
        </w:rPr>
        <w:t xml:space="preserve"> </w:t>
      </w:r>
    </w:p>
    <w:p w14:paraId="36F583D8" w14:textId="4E89820C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Hours of work</w:t>
      </w:r>
      <w:proofErr w:type="gramStart"/>
      <w:r>
        <w:rPr>
          <w:b/>
          <w:color w:val="000000"/>
          <w:sz w:val="20"/>
          <w:szCs w:val="20"/>
        </w:rPr>
        <w:t>: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8</w:t>
      </w:r>
      <w:proofErr w:type="gramEnd"/>
      <w:r>
        <w:rPr>
          <w:color w:val="000000"/>
          <w:sz w:val="20"/>
          <w:szCs w:val="20"/>
        </w:rPr>
        <w:t xml:space="preserve"> hours per day</w:t>
      </w:r>
    </w:p>
    <w:p w14:paraId="03CFC99E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</w:t>
      </w:r>
    </w:p>
    <w:p w14:paraId="55766533" w14:textId="77777777" w:rsidR="00087D91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Job Summary</w:t>
      </w:r>
    </w:p>
    <w:p w14:paraId="3A153536" w14:textId="77777777" w:rsidR="00087D91" w:rsidRDefault="00087D9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6"/>
          <w:szCs w:val="6"/>
        </w:rPr>
      </w:pPr>
    </w:p>
    <w:p w14:paraId="5AA730BB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Responsible for recording transactions, compiling, and analyzing data, preparing for audits, computing the organization’s taxes, and acquiring goods and services for the projects.</w:t>
      </w:r>
    </w:p>
    <w:p w14:paraId="5B056726" w14:textId="77777777" w:rsidR="00087D91" w:rsidRDefault="00087D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9530840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"/>
          <w:szCs w:val="2"/>
        </w:rPr>
      </w:pPr>
      <w:r>
        <w:rPr>
          <w:color w:val="000000"/>
          <w:sz w:val="22"/>
          <w:szCs w:val="22"/>
        </w:rPr>
        <w:tab/>
      </w:r>
    </w:p>
    <w:p w14:paraId="01706B3A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Main Duties:</w:t>
      </w:r>
    </w:p>
    <w:p w14:paraId="50CE39CE" w14:textId="77777777" w:rsidR="00087D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Post vouchers to project books daily. </w:t>
      </w:r>
    </w:p>
    <w:p w14:paraId="128C7459" w14:textId="77777777" w:rsidR="00087D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Assist in clearing project activity-related advances by employees. </w:t>
      </w:r>
    </w:p>
    <w:p w14:paraId="3158377A" w14:textId="77777777" w:rsidR="00087D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Make monthly reconciliations with projects.</w:t>
      </w:r>
    </w:p>
    <w:p w14:paraId="2054FF31" w14:textId="65E46CF4" w:rsidR="00087D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Send out </w:t>
      </w:r>
      <w:r w:rsidR="00FC42EE">
        <w:rPr>
          <w:color w:val="000000"/>
          <w:sz w:val="22"/>
          <w:szCs w:val="22"/>
        </w:rPr>
        <w:t>financial</w:t>
      </w:r>
      <w:r>
        <w:rPr>
          <w:color w:val="000000"/>
          <w:sz w:val="22"/>
          <w:szCs w:val="22"/>
        </w:rPr>
        <w:t xml:space="preserve"> statements to project managers for monitoring purposes.   </w:t>
      </w:r>
    </w:p>
    <w:p w14:paraId="77CEB34B" w14:textId="77777777" w:rsidR="00087D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Prepare necessary tax reports for prompt submission monthly, including the ones of the local NGO.</w:t>
      </w:r>
    </w:p>
    <w:p w14:paraId="4FC142CD" w14:textId="77777777" w:rsidR="00087D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Maintain a filing system for all financial documents. </w:t>
      </w:r>
    </w:p>
    <w:p w14:paraId="442C845F" w14:textId="77777777" w:rsidR="00087D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Coordinate and track procurement plan with the project teams </w:t>
      </w:r>
    </w:p>
    <w:p w14:paraId="7ADEF871" w14:textId="77777777" w:rsidR="00087D9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2"/>
          <w:szCs w:val="22"/>
        </w:rPr>
        <w:t>Review, handle and process procurement requests and negotiate, prepare and maintain contracts with suppliers.</w:t>
      </w:r>
    </w:p>
    <w:p w14:paraId="56EDEF46" w14:textId="77777777" w:rsidR="00087D9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Strictly comply with the donor requirements and ADRA’s policies on finance and procurement.</w:t>
      </w:r>
    </w:p>
    <w:p w14:paraId="010143C0" w14:textId="77777777" w:rsidR="00087D9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Perform a variety of other duties as required.</w:t>
      </w:r>
    </w:p>
    <w:p w14:paraId="2890BEC5" w14:textId="77777777" w:rsidR="00087D91" w:rsidRDefault="00087D9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  <w:sz w:val="2"/>
          <w:szCs w:val="2"/>
        </w:rPr>
      </w:pPr>
    </w:p>
    <w:p w14:paraId="53F350E0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Qualifications:</w:t>
      </w:r>
    </w:p>
    <w:p w14:paraId="38728764" w14:textId="1CBA4843" w:rsidR="00087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At least a </w:t>
      </w:r>
      <w:r w:rsidR="00FC42EE">
        <w:rPr>
          <w:color w:val="000000"/>
          <w:sz w:val="22"/>
          <w:szCs w:val="22"/>
        </w:rPr>
        <w:t>bachelor’s degree in accounting and economics</w:t>
      </w:r>
      <w:r>
        <w:rPr>
          <w:color w:val="000000"/>
          <w:sz w:val="22"/>
          <w:szCs w:val="22"/>
        </w:rPr>
        <w:t xml:space="preserve"> </w:t>
      </w:r>
    </w:p>
    <w:p w14:paraId="1CC0D99A" w14:textId="77777777" w:rsidR="00087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proofErr w:type="gramStart"/>
      <w:r>
        <w:rPr>
          <w:color w:val="222222"/>
          <w:sz w:val="22"/>
          <w:szCs w:val="22"/>
          <w:highlight w:val="white"/>
        </w:rPr>
        <w:t>Shall</w:t>
      </w:r>
      <w:proofErr w:type="gramEnd"/>
      <w:r>
        <w:rPr>
          <w:color w:val="222222"/>
          <w:sz w:val="22"/>
          <w:szCs w:val="22"/>
          <w:highlight w:val="white"/>
        </w:rPr>
        <w:t xml:space="preserve"> have accounting/finance, tax and procurement related background/work experience</w:t>
      </w:r>
    </w:p>
    <w:p w14:paraId="2D68AD5B" w14:textId="77777777" w:rsidR="00087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Strong verbal and written communication skills (both in Mongolian and English)</w:t>
      </w:r>
    </w:p>
    <w:p w14:paraId="23CF4FAE" w14:textId="24AA1DC4" w:rsidR="00087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English proficiency in written and spoken </w:t>
      </w:r>
      <w:r>
        <w:rPr>
          <w:sz w:val="22"/>
          <w:szCs w:val="22"/>
        </w:rPr>
        <w:t>language is</w:t>
      </w:r>
      <w:r>
        <w:rPr>
          <w:color w:val="000000"/>
          <w:sz w:val="22"/>
          <w:szCs w:val="22"/>
        </w:rPr>
        <w:t xml:space="preserve"> required</w:t>
      </w:r>
    </w:p>
    <w:p w14:paraId="633094F5" w14:textId="77777777" w:rsidR="00087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Positive attitude and team player spirit</w:t>
      </w:r>
    </w:p>
    <w:p w14:paraId="59CF7789" w14:textId="77777777" w:rsidR="00087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Problem-solving skills</w:t>
      </w:r>
    </w:p>
    <w:p w14:paraId="07299844" w14:textId="77777777" w:rsidR="00087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Analytical skills</w:t>
      </w:r>
    </w:p>
    <w:p w14:paraId="61C325D8" w14:textId="77777777" w:rsidR="00087D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Computer skills</w:t>
      </w:r>
    </w:p>
    <w:p w14:paraId="168FB1B4" w14:textId="77777777" w:rsidR="00087D91" w:rsidRDefault="00087D91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ind w:left="360"/>
        <w:rPr>
          <w:color w:val="000000"/>
        </w:rPr>
      </w:pPr>
    </w:p>
    <w:p w14:paraId="21A0FEE4" w14:textId="77777777" w:rsidR="00087D91" w:rsidRDefault="00087D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4"/>
          <w:szCs w:val="4"/>
        </w:rPr>
      </w:pPr>
    </w:p>
    <w:p w14:paraId="385F22A8" w14:textId="2B1B6487" w:rsidR="00087D9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Interested candidates should send the following documents to </w:t>
      </w:r>
      <w:hyperlink r:id="rId9">
        <w:r>
          <w:rPr>
            <w:color w:val="000000"/>
            <w:sz w:val="22"/>
            <w:szCs w:val="22"/>
            <w:u w:val="single"/>
          </w:rPr>
          <w:t>hr@adra.org.mn</w:t>
        </w:r>
      </w:hyperlink>
      <w:r>
        <w:rPr>
          <w:color w:val="000000"/>
          <w:sz w:val="22"/>
          <w:szCs w:val="22"/>
        </w:rPr>
        <w:t xml:space="preserve"> or the ADRA Mongolia office</w:t>
      </w:r>
      <w:r w:rsidR="00FA1FBF">
        <w:rPr>
          <w:color w:val="000000"/>
          <w:sz w:val="22"/>
          <w:szCs w:val="22"/>
        </w:rPr>
        <w:t>.</w:t>
      </w:r>
    </w:p>
    <w:p w14:paraId="34C158DB" w14:textId="77777777" w:rsidR="00087D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One-page cover letter explaining the interest in and suitability for the position.</w:t>
      </w:r>
    </w:p>
    <w:p w14:paraId="787A8A85" w14:textId="77777777" w:rsidR="00087D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CV highlighting the required qualifications and criteria.</w:t>
      </w:r>
    </w:p>
    <w:p w14:paraId="1020FCAA" w14:textId="77777777" w:rsidR="00087D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Names and contact information of two professional references including previous employers. </w:t>
      </w:r>
    </w:p>
    <w:p w14:paraId="5C89D268" w14:textId="77777777" w:rsidR="00087D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2"/>
          <w:szCs w:val="22"/>
        </w:rPr>
        <w:t>ADRA job application form, to be downloaded from:</w:t>
      </w:r>
    </w:p>
    <w:p w14:paraId="57692EA7" w14:textId="77777777" w:rsidR="00A53317" w:rsidRDefault="00A533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10" w:history="1">
        <w:r w:rsidRPr="00A53317">
          <w:rPr>
            <w:rStyle w:val="Hyperlink"/>
          </w:rPr>
          <w:t>https://adra.org.mn/wp-content/uploads/2024/06/ADRA-Mongolia-Job-App-Form-in-English.docx</w:t>
        </w:r>
      </w:hyperlink>
    </w:p>
    <w:p w14:paraId="47E7443F" w14:textId="3BE4E670" w:rsidR="00087D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2"/>
          <w:szCs w:val="22"/>
        </w:rPr>
        <w:t xml:space="preserve">Ensure all sections are fully answered. </w:t>
      </w:r>
    </w:p>
    <w:p w14:paraId="0E31FDE8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  <w:sz w:val="22"/>
          <w:szCs w:val="22"/>
          <w:u w:val="single"/>
        </w:rPr>
      </w:pPr>
      <w:r>
        <w:rPr>
          <w:b/>
          <w:i/>
          <w:color w:val="000000"/>
          <w:sz w:val="22"/>
          <w:szCs w:val="22"/>
        </w:rPr>
        <w:t>Only shortlisted candidates will be contacted. No phone calls are accepted.</w:t>
      </w:r>
    </w:p>
    <w:p w14:paraId="2EE658AB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ADRA Mongolia office:</w:t>
      </w:r>
      <w:r>
        <w:rPr>
          <w:color w:val="000000"/>
          <w:sz w:val="22"/>
          <w:szCs w:val="22"/>
        </w:rPr>
        <w:t xml:space="preserve">  401 Palazzo Building 8, </w:t>
      </w:r>
      <w:proofErr w:type="spellStart"/>
      <w:r>
        <w:rPr>
          <w:color w:val="000000"/>
          <w:sz w:val="22"/>
          <w:szCs w:val="22"/>
        </w:rPr>
        <w:t>Khoroo</w:t>
      </w:r>
      <w:proofErr w:type="spellEnd"/>
      <w:r>
        <w:rPr>
          <w:color w:val="000000"/>
          <w:sz w:val="22"/>
          <w:szCs w:val="22"/>
        </w:rPr>
        <w:t xml:space="preserve"> #1, Tokyo Street, </w:t>
      </w:r>
      <w:proofErr w:type="spellStart"/>
      <w:r>
        <w:rPr>
          <w:color w:val="000000"/>
          <w:sz w:val="22"/>
          <w:szCs w:val="22"/>
        </w:rPr>
        <w:t>Bayanzurkh</w:t>
      </w:r>
      <w:proofErr w:type="spellEnd"/>
      <w:r>
        <w:rPr>
          <w:color w:val="000000"/>
          <w:sz w:val="22"/>
          <w:szCs w:val="22"/>
        </w:rPr>
        <w:t xml:space="preserve"> District, Ulaanbaatar city.</w:t>
      </w:r>
    </w:p>
    <w:p w14:paraId="55E4521D" w14:textId="77777777" w:rsidR="00087D9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8BC7F3A" wp14:editId="7269C6B5">
                <wp:simplePos x="0" y="0"/>
                <wp:positionH relativeFrom="column">
                  <wp:posOffset>-126999</wp:posOffset>
                </wp:positionH>
                <wp:positionV relativeFrom="paragraph">
                  <wp:posOffset>101600</wp:posOffset>
                </wp:positionV>
                <wp:extent cx="6928485" cy="461010"/>
                <wp:effectExtent l="0" t="0" r="0" b="0"/>
                <wp:wrapNone/>
                <wp:docPr id="1073741827" name="Rectangle 1073741827" descr="ADRA Mongolia is a faith-based, non-profit organization active in Mongolia since 1994. ADRA strives to provide development and relief services to people in need regardless of race, gender, political, ethnical or religious backgroun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6520" y="3554258"/>
                          <a:ext cx="69189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6FA3" w14:textId="77777777" w:rsidR="00087D91" w:rsidRPr="00DA544E" w:rsidRDefault="00000000">
                            <w:pPr>
                              <w:jc w:val="center"/>
                              <w:textDirection w:val="btL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A544E">
                              <w:rPr>
                                <w:rFonts w:eastAsia="Arial"/>
                                <w:i/>
                                <w:color w:val="000000"/>
                                <w:sz w:val="22"/>
                                <w:szCs w:val="20"/>
                              </w:rPr>
                              <w:t>ADRA Mongolia is a faith-based, non-profit organization active in Mongolia since 1994. ADRA strives to provide development and relief services to people in need regardless of race, gender, political, ethnical or religious background.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C7F3A" id="Rectangle 1073741827" o:spid="_x0000_s1026" alt="ADRA Mongolia is a faith-based, non-profit organization active in Mongolia since 1994. ADRA strives to provide development and relief services to people in need regardless of race, gender, political, ethnical or religious background." style="position:absolute;margin-left:-10pt;margin-top:8pt;width:545.55pt;height:36.3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">
                <v:stroke startarrowwidth="narrow" startarrowlength="short" endarrowwidth="narrow" endarrowlength="short" joinstyle="round"/>
                <v:textbox inset="1.2694mm,1.2694mm,1.2694mm,1.2694mm">
                  <w:txbxContent>
                    <w:p w14:paraId="075E6FA3" w14:textId="77777777" w:rsidR="00087D91" w:rsidRPr="00DA544E" w:rsidRDefault="00000000">
                      <w:pPr>
                        <w:jc w:val="center"/>
                        <w:textDirection w:val="btLr"/>
                        <w:rPr>
                          <w:i/>
                          <w:sz w:val="20"/>
                          <w:szCs w:val="20"/>
                        </w:rPr>
                      </w:pPr>
                      <w:r w:rsidRPr="00DA544E">
                        <w:rPr>
                          <w:rFonts w:eastAsia="Arial"/>
                          <w:i/>
                          <w:color w:val="000000"/>
                          <w:sz w:val="22"/>
                          <w:szCs w:val="20"/>
                        </w:rPr>
                        <w:t>ADRA Mongolia is a faith-based, non-profit organization active in Mongolia since 1994. ADRA strives to provide development and relief services to people in need regardless of race, gender, political, ethnical or religious background.</w:t>
                      </w:r>
                    </w:p>
                  </w:txbxContent>
                </v:textbox>
              </v:rect>
            </w:pict>
          </mc:Fallback>
        </mc:AlternateContent>
      </w:r>
    </w:p>
    <w:sectPr w:rsidR="00087D91">
      <w:headerReference w:type="default" r:id="rId11"/>
      <w:footerReference w:type="default" r:id="rId12"/>
      <w:pgSz w:w="12240" w:h="15840"/>
      <w:pgMar w:top="720" w:right="630" w:bottom="36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5FCDB" w14:textId="77777777" w:rsidR="00CD2E1B" w:rsidRDefault="00CD2E1B">
      <w:r>
        <w:separator/>
      </w:r>
    </w:p>
  </w:endnote>
  <w:endnote w:type="continuationSeparator" w:id="0">
    <w:p w14:paraId="20BE2A7A" w14:textId="77777777" w:rsidR="00CD2E1B" w:rsidRDefault="00CD2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BF0D693-E334-427C-83D2-AD5614802A16}"/>
  </w:font>
  <w:font w:name="Arimo">
    <w:altName w:val="Calibri"/>
    <w:charset w:val="00"/>
    <w:family w:val="auto"/>
    <w:pitch w:val="default"/>
    <w:embedRegular r:id="rId2" w:fontKey="{0F319B76-7523-45F3-B601-7F29835435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D2A2CA83-2B87-4689-80C5-82012A275C0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EE9F536-3A0A-4DC8-A8E3-5A732D1797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5EB987-040F-4E7E-95E7-3FB31DAE394A}"/>
    <w:embedItalic r:id="rId6" w:fontKey="{6F4261CC-F380-4619-85C6-73C00FED6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3014" w14:textId="77777777" w:rsidR="00087D91" w:rsidRDefault="00087D9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E9D26" w14:textId="77777777" w:rsidR="00CD2E1B" w:rsidRDefault="00CD2E1B">
      <w:r>
        <w:separator/>
      </w:r>
    </w:p>
  </w:footnote>
  <w:footnote w:type="continuationSeparator" w:id="0">
    <w:p w14:paraId="7FCF2989" w14:textId="77777777" w:rsidR="00CD2E1B" w:rsidRDefault="00CD2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31847" w14:textId="77777777" w:rsidR="00087D91" w:rsidRDefault="00087D9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F5DF3"/>
    <w:multiLevelType w:val="multilevel"/>
    <w:tmpl w:val="F3E2D252"/>
    <w:lvl w:ilvl="0">
      <w:start w:val="1"/>
      <w:numFmt w:val="bullet"/>
      <w:lvlText w:val="-"/>
      <w:lvlJc w:val="left"/>
      <w:pPr>
        <w:ind w:left="756" w:hanging="396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76" w:hanging="396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96" w:hanging="396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16" w:hanging="395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36" w:hanging="396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56" w:hanging="396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76" w:hanging="396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96" w:hanging="396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16" w:hanging="396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5BD612B"/>
    <w:multiLevelType w:val="multilevel"/>
    <w:tmpl w:val="EF4CBC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80" w:hanging="18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6BD62DFD"/>
    <w:multiLevelType w:val="multilevel"/>
    <w:tmpl w:val="02CCAA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70D4423E"/>
    <w:multiLevelType w:val="multilevel"/>
    <w:tmpl w:val="F9CCC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B01558"/>
    <w:multiLevelType w:val="multilevel"/>
    <w:tmpl w:val="0CA0A29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313069862">
    <w:abstractNumId w:val="1"/>
  </w:num>
  <w:num w:numId="2" w16cid:durableId="924654572">
    <w:abstractNumId w:val="4"/>
  </w:num>
  <w:num w:numId="3" w16cid:durableId="1105809720">
    <w:abstractNumId w:val="0"/>
  </w:num>
  <w:num w:numId="4" w16cid:durableId="730154157">
    <w:abstractNumId w:val="3"/>
  </w:num>
  <w:num w:numId="5" w16cid:durableId="1594783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D91"/>
    <w:rsid w:val="00087D91"/>
    <w:rsid w:val="00A53317"/>
    <w:rsid w:val="00B1119F"/>
    <w:rsid w:val="00C349DE"/>
    <w:rsid w:val="00CD2E1B"/>
    <w:rsid w:val="00DA544E"/>
    <w:rsid w:val="00E30DE6"/>
    <w:rsid w:val="00FA1FBF"/>
    <w:rsid w:val="00FC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03C5C"/>
  <w15:docId w15:val="{790DCE04-C094-42DD-9C6B-58CBB617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cs="Arial Unicode MS"/>
      <w:color w:val="000000"/>
      <w:u w:color="000000"/>
    </w:rPr>
  </w:style>
  <w:style w:type="paragraph" w:customStyle="1" w:styleId="Heading">
    <w:name w:val="Heading"/>
    <w:next w:val="BodyA"/>
    <w:pPr>
      <w:keepNext/>
      <w:outlineLvl w:val="0"/>
    </w:pPr>
    <w:rPr>
      <w:rFonts w:cs="Arial Unicode MS"/>
      <w:i/>
      <w:i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">
    <w:name w:val="Imported Style 1"/>
  </w:style>
  <w:style w:type="paragraph" w:customStyle="1" w:styleId="BodyB">
    <w:name w:val="Body B"/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2">
    <w:name w:val="Imported Style 2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b/>
      <w:bCs/>
      <w:outline w:val="0"/>
      <w:color w:val="0000FF"/>
      <w:sz w:val="22"/>
      <w:szCs w:val="22"/>
      <w:u w:val="single" w:color="0000FF"/>
    </w:rPr>
  </w:style>
  <w:style w:type="numbering" w:customStyle="1" w:styleId="ImportedStyle3">
    <w:name w:val="Imported Style 3"/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FF"/>
      <w:u w:val="single" w:color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8B29B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DA544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dra.org.mn/wp-content/uploads/2024/06/ADRA-Mongolia-Job-App-Form-in-English.doc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r@adra.org.m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2w+Nmbt3uX6+mLHx73CR4DQmyA==">CgMxLjA4AHIhMVpCVlRURmZlemJSNFhwN1N3YlQwNzQ3VkxBV2JWYUcy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Bayasgalan Gansukh</cp:lastModifiedBy>
  <cp:revision>7</cp:revision>
  <dcterms:created xsi:type="dcterms:W3CDTF">2024-08-26T09:25:00Z</dcterms:created>
  <dcterms:modified xsi:type="dcterms:W3CDTF">2025-01-20T01:29:00Z</dcterms:modified>
</cp:coreProperties>
</file>